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紫金县全域自然村集中供水工程敬梓镇柑坑村等2个村2座厂区提升工程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7AF7F65"/>
    <w:rsid w:val="486379C0"/>
    <w:rsid w:val="487B1578"/>
    <w:rsid w:val="4DCA3953"/>
    <w:rsid w:val="5506131B"/>
    <w:rsid w:val="56B11501"/>
    <w:rsid w:val="596122D8"/>
    <w:rsid w:val="60CC7A6D"/>
    <w:rsid w:val="65824DFC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2022-01-20T06:58:47Z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AFC0944A1CBC4DE18F2073A409DF7B07</vt:lpwstr>
  </property>
</Properties>
</file>