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bookmarkStart w:id="0" w:name="_GoBack"/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</w:rPr>
        <w:t>广东省河源市紫金县紫城镇新庄村村民委员会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6.10水毁灾后复产水圳维修工程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10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bookmarkEnd w:id="0"/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D81AFA"/>
    <w:rsid w:val="00E933E1"/>
    <w:rsid w:val="2A4E2CEC"/>
    <w:rsid w:val="2CEB2FA0"/>
    <w:rsid w:val="31B23ECD"/>
    <w:rsid w:val="381F5F09"/>
    <w:rsid w:val="4931177B"/>
    <w:rsid w:val="4CF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2</TotalTime>
  <ScaleCrop>false</ScaleCrop>
  <LinksUpToDate>false</LinksUpToDate>
  <CharactersWithSpaces>163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2020-04-15T08:31:54Z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