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关于做好新冠防控管控工作的承诺书</w:t>
      </w:r>
    </w:p>
    <w:p>
      <w:pPr>
        <w:pStyle w:val="7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广东省河源市紫金县敬梓镇联和村村民委员会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中科经纬工程技术有限公司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河源市紫金县分公司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我公司作为投标人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于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日参与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(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工程名称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广东省河源市紫金县敬梓镇联和村村民委员会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进行的投标活动,为配合做好新型冠状病毒肺炎防控管控,就我公司进入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广东省河源市紫金县敬梓镇联和村村民委员会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开标现场人员做出以下郑重承诺：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1.近期无出现发热咳嗽等呼吸道症状；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2.近14天内无疫情重点地区旅居史；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3.近14天内无与疫情重点地区人员接触史；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4.按要求进入开标现场自觉佩戴口罩；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5.递交投标文件和完成开标会后将迅速离场，不在场内逗留。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我公司对上述内容的真实性及准确性负责，如以上内容与事实不符造成的一切后果，我司将自愿接受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sz w:val="24"/>
          <w:szCs w:val="24"/>
        </w:rPr>
        <w:t>和行业监督部门处罚，并可取消成交资格，其一切后果均由我司自行承担。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特此承诺。</w:t>
      </w:r>
    </w:p>
    <w:p>
      <w:pPr>
        <w:spacing w:line="360" w:lineRule="auto"/>
        <w:ind w:firstLine="2707" w:firstLineChars="1128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3664" w:firstLineChars="1527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投标人名称：            </w:t>
      </w:r>
    </w:p>
    <w:p>
      <w:pPr>
        <w:spacing w:line="360" w:lineRule="auto"/>
        <w:ind w:firstLine="3424" w:firstLineChars="1427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授权代理人及联系电话：</w:t>
      </w:r>
    </w:p>
    <w:p>
      <w:pPr>
        <w:spacing w:line="360" w:lineRule="auto"/>
        <w:ind w:firstLine="3424" w:firstLineChars="1427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日    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正"/>
    <w:basedOn w:val="1"/>
    <w:qFormat/>
    <w:uiPriority w:val="99"/>
    <w:pPr>
      <w:spacing w:line="560" w:lineRule="exact"/>
      <w:ind w:firstLine="561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2022-03-18T09:00:25Z</dcterms:created>
  <dc:creator>Administrator</dc:creator>
  <cp:lastModifiedBy>小仙女</cp:lastModifiedBy>
  <dcterms:modified xsi:type="dcterms:W3CDTF">2022-03-18T09:00:34Z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1490493F25CE4B83BAED130A8ACB4805</vt:lpwstr>
  </property>
</Properties>
</file>