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紫金县九和镇在南村人居环境整治项目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2020-10-28T05:57:30Z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