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u w:val="none"/>
        </w:rPr>
        <w:t>紫城镇仙湖村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紫金县紫城镇仙湖村村道两侧整治建设项目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1456134E"/>
    <w:rsid w:val="15BF11FA"/>
    <w:rsid w:val="1B3E0D70"/>
    <w:rsid w:val="206B2C4D"/>
    <w:rsid w:val="24883361"/>
    <w:rsid w:val="24A55903"/>
    <w:rsid w:val="2CEB2FA0"/>
    <w:rsid w:val="2CF55534"/>
    <w:rsid w:val="2DB259F3"/>
    <w:rsid w:val="31B23ECD"/>
    <w:rsid w:val="397570D2"/>
    <w:rsid w:val="3FCA6A46"/>
    <w:rsid w:val="44BD1C3E"/>
    <w:rsid w:val="4931177B"/>
    <w:rsid w:val="4F4E2B25"/>
    <w:rsid w:val="533D6FEC"/>
    <w:rsid w:val="566B5DC0"/>
    <w:rsid w:val="5E667202"/>
    <w:rsid w:val="638E4F71"/>
    <w:rsid w:val="6FCB32D7"/>
    <w:rsid w:val="709E3C1D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2021-02-01T13:13:32Z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